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657" w:rsidRPr="001553D1" w:rsidRDefault="00753657" w:rsidP="00E14431">
      <w:pPr>
        <w:tabs>
          <w:tab w:val="left" w:pos="3480"/>
        </w:tabs>
        <w:spacing w:after="0" w:line="240" w:lineRule="auto"/>
        <w:ind w:left="6480"/>
        <w:rPr>
          <w:rFonts w:ascii="Times New Roman" w:hAnsi="Times New Roman"/>
          <w:sz w:val="28"/>
          <w:szCs w:val="28"/>
        </w:rPr>
      </w:pPr>
      <w:proofErr w:type="spellStart"/>
      <w:r w:rsidRPr="001553D1">
        <w:rPr>
          <w:rFonts w:ascii="Times New Roman" w:hAnsi="Times New Roman"/>
          <w:sz w:val="28"/>
          <w:szCs w:val="28"/>
        </w:rPr>
        <w:t>Додаток</w:t>
      </w:r>
      <w:proofErr w:type="spellEnd"/>
      <w:r w:rsidRPr="001553D1">
        <w:rPr>
          <w:rFonts w:ascii="Times New Roman" w:hAnsi="Times New Roman"/>
          <w:sz w:val="28"/>
          <w:szCs w:val="28"/>
        </w:rPr>
        <w:t xml:space="preserve"> № 1</w:t>
      </w:r>
    </w:p>
    <w:p w:rsidR="00A42754" w:rsidRDefault="00753657" w:rsidP="00E14431">
      <w:pPr>
        <w:tabs>
          <w:tab w:val="left" w:pos="3480"/>
        </w:tabs>
        <w:spacing w:after="0" w:line="240" w:lineRule="auto"/>
        <w:ind w:left="6480"/>
        <w:rPr>
          <w:rFonts w:ascii="Times New Roman" w:hAnsi="Times New Roman"/>
          <w:sz w:val="28"/>
          <w:szCs w:val="28"/>
          <w:lang w:val="uk-UA"/>
        </w:rPr>
      </w:pPr>
      <w:r w:rsidRPr="001553D1">
        <w:rPr>
          <w:rFonts w:ascii="Times New Roman" w:hAnsi="Times New Roman"/>
          <w:sz w:val="28"/>
          <w:szCs w:val="28"/>
        </w:rPr>
        <w:t xml:space="preserve">до </w:t>
      </w:r>
      <w:proofErr w:type="spellStart"/>
      <w:proofErr w:type="gramStart"/>
      <w:r w:rsidRPr="001553D1">
        <w:rPr>
          <w:rFonts w:ascii="Times New Roman" w:hAnsi="Times New Roman"/>
          <w:sz w:val="28"/>
          <w:szCs w:val="28"/>
        </w:rPr>
        <w:t>р</w:t>
      </w:r>
      <w:proofErr w:type="gramEnd"/>
      <w:r w:rsidRPr="001553D1">
        <w:rPr>
          <w:rFonts w:ascii="Times New Roman" w:hAnsi="Times New Roman"/>
          <w:sz w:val="28"/>
          <w:szCs w:val="28"/>
        </w:rPr>
        <w:t>ішення</w:t>
      </w:r>
      <w:proofErr w:type="spellEnd"/>
      <w:r w:rsidRPr="001553D1">
        <w:rPr>
          <w:rFonts w:ascii="Times New Roman" w:hAnsi="Times New Roman"/>
          <w:sz w:val="28"/>
          <w:szCs w:val="28"/>
        </w:rPr>
        <w:t xml:space="preserve"> </w:t>
      </w:r>
      <w:proofErr w:type="spellStart"/>
      <w:r w:rsidRPr="001553D1">
        <w:rPr>
          <w:rFonts w:ascii="Times New Roman" w:hAnsi="Times New Roman"/>
          <w:sz w:val="28"/>
          <w:szCs w:val="28"/>
        </w:rPr>
        <w:t>сесії</w:t>
      </w:r>
      <w:proofErr w:type="spellEnd"/>
    </w:p>
    <w:p w:rsidR="00753657" w:rsidRPr="00A42754" w:rsidRDefault="00753657" w:rsidP="00E14431">
      <w:pPr>
        <w:tabs>
          <w:tab w:val="left" w:pos="3480"/>
        </w:tabs>
        <w:spacing w:after="0" w:line="240" w:lineRule="auto"/>
        <w:ind w:left="6480"/>
        <w:rPr>
          <w:rFonts w:ascii="Times New Roman" w:hAnsi="Times New Roman"/>
          <w:sz w:val="28"/>
          <w:szCs w:val="28"/>
          <w:lang w:val="uk-UA"/>
        </w:rPr>
      </w:pPr>
      <w:r w:rsidRPr="001553D1">
        <w:rPr>
          <w:rFonts w:ascii="Times New Roman" w:hAnsi="Times New Roman"/>
          <w:sz w:val="28"/>
          <w:szCs w:val="28"/>
        </w:rPr>
        <w:t>від</w:t>
      </w:r>
      <w:r w:rsidR="00A42754">
        <w:rPr>
          <w:rFonts w:ascii="Times New Roman" w:hAnsi="Times New Roman"/>
          <w:sz w:val="28"/>
          <w:szCs w:val="28"/>
          <w:lang w:val="uk-UA"/>
        </w:rPr>
        <w:t xml:space="preserve"> </w:t>
      </w:r>
      <w:r w:rsidRPr="001553D1">
        <w:rPr>
          <w:rFonts w:ascii="Times New Roman" w:hAnsi="Times New Roman"/>
          <w:sz w:val="28"/>
          <w:szCs w:val="28"/>
        </w:rPr>
        <w:t xml:space="preserve">20.05.2020 року № </w:t>
      </w:r>
      <w:r w:rsidR="00A42754">
        <w:rPr>
          <w:rFonts w:ascii="Times New Roman" w:hAnsi="Times New Roman"/>
          <w:sz w:val="28"/>
          <w:szCs w:val="28"/>
          <w:lang w:val="uk-UA"/>
        </w:rPr>
        <w:t>687</w:t>
      </w:r>
    </w:p>
    <w:p w:rsidR="00753657" w:rsidRDefault="00753657" w:rsidP="00496F24">
      <w:pPr>
        <w:tabs>
          <w:tab w:val="left" w:pos="3480"/>
        </w:tabs>
        <w:spacing w:after="0" w:line="240" w:lineRule="auto"/>
        <w:jc w:val="center"/>
        <w:rPr>
          <w:rFonts w:ascii="Times New Roman" w:hAnsi="Times New Roman"/>
          <w:b/>
          <w:sz w:val="28"/>
          <w:szCs w:val="28"/>
          <w:lang w:val="uk-UA"/>
        </w:rPr>
      </w:pPr>
    </w:p>
    <w:p w:rsidR="00753657" w:rsidRPr="00496F24" w:rsidRDefault="00753657" w:rsidP="00496F24">
      <w:pPr>
        <w:tabs>
          <w:tab w:val="left" w:pos="3480"/>
        </w:tabs>
        <w:spacing w:after="0" w:line="240" w:lineRule="auto"/>
        <w:jc w:val="center"/>
        <w:rPr>
          <w:rFonts w:ascii="Times New Roman" w:hAnsi="Times New Roman"/>
          <w:b/>
          <w:sz w:val="28"/>
          <w:szCs w:val="28"/>
          <w:lang w:val="uk-UA"/>
        </w:rPr>
      </w:pPr>
      <w:r>
        <w:rPr>
          <w:rFonts w:ascii="Times New Roman" w:hAnsi="Times New Roman"/>
          <w:b/>
          <w:sz w:val="28"/>
          <w:szCs w:val="28"/>
          <w:lang w:val="uk-UA"/>
        </w:rPr>
        <w:t>Зміни</w:t>
      </w:r>
    </w:p>
    <w:p w:rsidR="00753657" w:rsidRDefault="00753657" w:rsidP="00496F24">
      <w:pPr>
        <w:tabs>
          <w:tab w:val="left" w:pos="3480"/>
        </w:tabs>
        <w:spacing w:after="0" w:line="240" w:lineRule="auto"/>
        <w:jc w:val="center"/>
        <w:rPr>
          <w:rFonts w:ascii="Times New Roman" w:hAnsi="Times New Roman"/>
          <w:b/>
          <w:sz w:val="28"/>
          <w:szCs w:val="28"/>
          <w:lang w:val="uk-UA"/>
        </w:rPr>
      </w:pPr>
      <w:r w:rsidRPr="00496F24">
        <w:rPr>
          <w:rFonts w:ascii="Times New Roman" w:hAnsi="Times New Roman"/>
          <w:b/>
          <w:sz w:val="28"/>
          <w:szCs w:val="28"/>
          <w:lang w:val="uk-UA"/>
        </w:rPr>
        <w:t>до Програми захисту населення і  територій від надзвичайних ситуацій техногенного і природн</w:t>
      </w:r>
      <w:r>
        <w:rPr>
          <w:rFonts w:ascii="Times New Roman" w:hAnsi="Times New Roman"/>
          <w:b/>
          <w:sz w:val="28"/>
          <w:szCs w:val="28"/>
          <w:lang w:val="uk-UA"/>
        </w:rPr>
        <w:t>ого характеру на 2018-2022 роки</w:t>
      </w:r>
    </w:p>
    <w:p w:rsidR="00753657" w:rsidRPr="00496F24" w:rsidRDefault="00753657" w:rsidP="00496F24">
      <w:pPr>
        <w:tabs>
          <w:tab w:val="left" w:pos="3480"/>
        </w:tabs>
        <w:spacing w:after="0" w:line="240" w:lineRule="auto"/>
        <w:jc w:val="center"/>
        <w:rPr>
          <w:rFonts w:ascii="Times New Roman" w:hAnsi="Times New Roman"/>
          <w:b/>
          <w:sz w:val="28"/>
          <w:szCs w:val="28"/>
          <w:lang w:val="uk-UA"/>
        </w:rPr>
      </w:pPr>
    </w:p>
    <w:p w:rsidR="00753657" w:rsidRPr="00B07B9D" w:rsidRDefault="00753657" w:rsidP="00496F24">
      <w:pPr>
        <w:tabs>
          <w:tab w:val="left" w:pos="3480"/>
        </w:tabs>
        <w:spacing w:after="0" w:line="240" w:lineRule="auto"/>
        <w:rPr>
          <w:rFonts w:ascii="Times New Roman" w:hAnsi="Times New Roman"/>
          <w:sz w:val="28"/>
          <w:szCs w:val="28"/>
          <w:lang w:val="uk-UA"/>
        </w:rPr>
      </w:pPr>
      <w:r w:rsidRPr="00B07B9D">
        <w:rPr>
          <w:rFonts w:ascii="Times New Roman" w:hAnsi="Times New Roman"/>
          <w:sz w:val="28"/>
          <w:szCs w:val="28"/>
          <w:lang w:val="uk-UA"/>
        </w:rPr>
        <w:t xml:space="preserve">        1. У розділі 1. Паспорт програми:</w:t>
      </w:r>
    </w:p>
    <w:p w:rsidR="00753657" w:rsidRPr="00B07B9D" w:rsidRDefault="00753657" w:rsidP="00496F24">
      <w:pPr>
        <w:spacing w:after="0" w:line="240" w:lineRule="auto"/>
        <w:jc w:val="both"/>
        <w:rPr>
          <w:rFonts w:ascii="Times New Roman" w:hAnsi="Times New Roman"/>
          <w:sz w:val="28"/>
          <w:szCs w:val="28"/>
          <w:lang w:val="uk-UA"/>
        </w:rPr>
      </w:pPr>
      <w:r w:rsidRPr="00B07B9D">
        <w:rPr>
          <w:rFonts w:ascii="Times New Roman" w:hAnsi="Times New Roman"/>
          <w:sz w:val="28"/>
          <w:szCs w:val="28"/>
          <w:lang w:val="uk-UA"/>
        </w:rPr>
        <w:t xml:space="preserve">        1)  в пункті 1. Ініціатор розроблення програми, словосполучення «Відділ розвитку інфраструктури та з питань цивільного захисту районної державної адміністрації» замінити на словосполучення «Сектор з питань оборонної роботи, цивільного захисту та взаємодії з правоохоронними органами районної державної адміністрації»;</w:t>
      </w:r>
    </w:p>
    <w:p w:rsidR="00753657" w:rsidRPr="00B07B9D" w:rsidRDefault="00753657" w:rsidP="00496F24">
      <w:pPr>
        <w:spacing w:after="0" w:line="240" w:lineRule="auto"/>
        <w:jc w:val="both"/>
        <w:rPr>
          <w:rFonts w:ascii="Times New Roman" w:hAnsi="Times New Roman"/>
          <w:sz w:val="28"/>
          <w:szCs w:val="28"/>
          <w:lang w:val="uk-UA"/>
        </w:rPr>
      </w:pPr>
      <w:r w:rsidRPr="00B07B9D">
        <w:rPr>
          <w:rFonts w:ascii="Times New Roman" w:hAnsi="Times New Roman"/>
          <w:sz w:val="28"/>
          <w:szCs w:val="28"/>
          <w:lang w:val="uk-UA"/>
        </w:rPr>
        <w:t xml:space="preserve">        2) в пункті 3. Розробник програми, словосполучення «Відділ розвитку інфраструктури та з питань цивільного захисту районної державної адміністрації» замінити на словосполучення «Сектор з питань оборонної роботи, цивільного захисту та взаємодії з правоохоронними органами районної державної адміністрації»;</w:t>
      </w:r>
    </w:p>
    <w:p w:rsidR="00753657" w:rsidRPr="00B07B9D" w:rsidRDefault="00753657" w:rsidP="00496F24">
      <w:pPr>
        <w:spacing w:after="0" w:line="240" w:lineRule="auto"/>
        <w:jc w:val="both"/>
        <w:rPr>
          <w:rFonts w:ascii="Times New Roman" w:hAnsi="Times New Roman"/>
          <w:sz w:val="28"/>
          <w:szCs w:val="28"/>
          <w:lang w:val="uk-UA"/>
        </w:rPr>
      </w:pPr>
      <w:r w:rsidRPr="00B07B9D">
        <w:rPr>
          <w:rFonts w:ascii="Times New Roman" w:hAnsi="Times New Roman"/>
          <w:sz w:val="28"/>
          <w:szCs w:val="28"/>
          <w:lang w:val="uk-UA"/>
        </w:rPr>
        <w:t xml:space="preserve">        3) в пункті 6. Учасники програми, словосполучення «містобудування та архітектури районної державної адміністрації» замінити на словосполучення «житлово-комунального господарства, містобудування, архітектури, інфраструктури, енергетики та захисту довкілля районної державної адміністрації», словосполучення «Тернопільське районне територіальне медичне об’єднання» замінити на словосполучення «Комунальне некомерційне підприємство Тернопільської районної ради «Тернопільська центральна районна лікарня».</w:t>
      </w:r>
    </w:p>
    <w:p w:rsidR="00753657" w:rsidRPr="00B07B9D" w:rsidRDefault="00753657" w:rsidP="00496F24">
      <w:pPr>
        <w:spacing w:after="0" w:line="240" w:lineRule="auto"/>
        <w:rPr>
          <w:rFonts w:ascii="Times New Roman" w:hAnsi="Times New Roman"/>
          <w:sz w:val="28"/>
          <w:szCs w:val="28"/>
          <w:lang w:val="uk-UA"/>
        </w:rPr>
      </w:pPr>
      <w:r w:rsidRPr="00B07B9D">
        <w:rPr>
          <w:rFonts w:ascii="Times New Roman" w:hAnsi="Times New Roman"/>
          <w:sz w:val="28"/>
          <w:szCs w:val="28"/>
          <w:lang w:val="uk-UA"/>
        </w:rPr>
        <w:t xml:space="preserve">         2. У розділі 6. Напрями діяльності та заходи програми:</w:t>
      </w:r>
    </w:p>
    <w:p w:rsidR="00753657" w:rsidRPr="00B07B9D" w:rsidRDefault="00753657" w:rsidP="00496F24">
      <w:pPr>
        <w:spacing w:after="0" w:line="240" w:lineRule="auto"/>
        <w:jc w:val="both"/>
        <w:rPr>
          <w:rFonts w:ascii="Times New Roman" w:hAnsi="Times New Roman"/>
          <w:sz w:val="28"/>
          <w:szCs w:val="28"/>
          <w:lang w:val="uk-UA"/>
        </w:rPr>
      </w:pPr>
      <w:r w:rsidRPr="00B07B9D">
        <w:rPr>
          <w:rFonts w:ascii="Times New Roman" w:hAnsi="Times New Roman"/>
          <w:sz w:val="28"/>
          <w:szCs w:val="28"/>
          <w:lang w:val="uk-UA"/>
        </w:rPr>
        <w:t xml:space="preserve">         1) у графі Виконавці всі словосполучення «Відділ розвитку інфраструктури та з питань цивільного захисту районної державної адміністрації» замінити на словосполучення «Сектор з питань оборонної роботи, цивільного захисту та взаємодії з правоохоронними органами районної державної адміністрації», словосполучення «Відділи культури, освіти, містобудування та архітектури районної державної адміністрації» замінити на словосполучення «Відділи культури, молоді та спорту, освіти, житлово-комунального господарства, містобудування, архітектури, інфраструктури, енергетики та захисту довкілля районної державної адміністрації».</w:t>
      </w:r>
    </w:p>
    <w:p w:rsidR="00753657" w:rsidRPr="00B07B9D" w:rsidRDefault="00753657" w:rsidP="00496F24">
      <w:pPr>
        <w:spacing w:after="0" w:line="240" w:lineRule="auto"/>
        <w:rPr>
          <w:rFonts w:ascii="Times New Roman" w:hAnsi="Times New Roman"/>
          <w:sz w:val="18"/>
          <w:szCs w:val="18"/>
          <w:lang w:val="uk-UA"/>
        </w:rPr>
      </w:pPr>
      <w:bookmarkStart w:id="0" w:name="_GoBack"/>
      <w:bookmarkEnd w:id="0"/>
    </w:p>
    <w:p w:rsidR="00753657" w:rsidRPr="00496F24" w:rsidRDefault="00753657" w:rsidP="00496F24">
      <w:pPr>
        <w:spacing w:after="0" w:line="240" w:lineRule="auto"/>
        <w:rPr>
          <w:rFonts w:ascii="Times New Roman" w:hAnsi="Times New Roman"/>
          <w:b/>
          <w:sz w:val="18"/>
          <w:szCs w:val="18"/>
          <w:lang w:val="uk-UA"/>
        </w:rPr>
      </w:pPr>
    </w:p>
    <w:p w:rsidR="00753657" w:rsidRPr="001C7F90" w:rsidRDefault="00753657" w:rsidP="0090004E">
      <w:pPr>
        <w:spacing w:after="0" w:line="240" w:lineRule="auto"/>
        <w:jc w:val="both"/>
        <w:rPr>
          <w:rFonts w:ascii="Times New Roman" w:hAnsi="Times New Roman"/>
          <w:b/>
          <w:i/>
          <w:sz w:val="28"/>
          <w:szCs w:val="28"/>
        </w:rPr>
      </w:pPr>
      <w:proofErr w:type="spellStart"/>
      <w:r w:rsidRPr="001C7F90">
        <w:rPr>
          <w:rFonts w:ascii="Times New Roman" w:hAnsi="Times New Roman"/>
          <w:b/>
          <w:i/>
          <w:sz w:val="28"/>
          <w:szCs w:val="28"/>
        </w:rPr>
        <w:t>Керуючий</w:t>
      </w:r>
      <w:proofErr w:type="spellEnd"/>
      <w:r w:rsidRPr="001C7F90">
        <w:rPr>
          <w:rFonts w:ascii="Times New Roman" w:hAnsi="Times New Roman"/>
          <w:b/>
          <w:i/>
          <w:sz w:val="28"/>
          <w:szCs w:val="28"/>
        </w:rPr>
        <w:t xml:space="preserve"> справами </w:t>
      </w:r>
      <w:proofErr w:type="spellStart"/>
      <w:r w:rsidRPr="001C7F90">
        <w:rPr>
          <w:rFonts w:ascii="Times New Roman" w:hAnsi="Times New Roman"/>
          <w:b/>
          <w:i/>
          <w:sz w:val="28"/>
          <w:szCs w:val="28"/>
        </w:rPr>
        <w:t>районної</w:t>
      </w:r>
      <w:proofErr w:type="spellEnd"/>
      <w:r w:rsidRPr="001C7F90">
        <w:rPr>
          <w:rFonts w:ascii="Times New Roman" w:hAnsi="Times New Roman"/>
          <w:b/>
          <w:i/>
          <w:sz w:val="28"/>
          <w:szCs w:val="28"/>
        </w:rPr>
        <w:t xml:space="preserve"> </w:t>
      </w:r>
      <w:proofErr w:type="gramStart"/>
      <w:r w:rsidRPr="001C7F90">
        <w:rPr>
          <w:rFonts w:ascii="Times New Roman" w:hAnsi="Times New Roman"/>
          <w:b/>
          <w:i/>
          <w:sz w:val="28"/>
          <w:szCs w:val="28"/>
        </w:rPr>
        <w:t>ради</w:t>
      </w:r>
      <w:proofErr w:type="gramEnd"/>
      <w:r w:rsidRPr="001C7F90">
        <w:rPr>
          <w:rFonts w:ascii="Times New Roman" w:hAnsi="Times New Roman"/>
          <w:b/>
          <w:i/>
          <w:sz w:val="28"/>
          <w:szCs w:val="28"/>
        </w:rPr>
        <w:tab/>
      </w:r>
      <w:r w:rsidRPr="001C7F90">
        <w:rPr>
          <w:rFonts w:ascii="Times New Roman" w:hAnsi="Times New Roman"/>
          <w:b/>
          <w:i/>
          <w:sz w:val="28"/>
          <w:szCs w:val="28"/>
        </w:rPr>
        <w:tab/>
      </w:r>
      <w:r w:rsidRPr="001C7F90">
        <w:rPr>
          <w:rFonts w:ascii="Times New Roman" w:hAnsi="Times New Roman"/>
          <w:b/>
          <w:i/>
          <w:sz w:val="28"/>
          <w:szCs w:val="28"/>
        </w:rPr>
        <w:tab/>
      </w:r>
      <w:r w:rsidRPr="001C7F90">
        <w:rPr>
          <w:rFonts w:ascii="Times New Roman" w:hAnsi="Times New Roman"/>
          <w:b/>
          <w:i/>
          <w:sz w:val="28"/>
          <w:szCs w:val="28"/>
        </w:rPr>
        <w:tab/>
      </w:r>
      <w:r w:rsidRPr="001C7F90">
        <w:rPr>
          <w:rFonts w:ascii="Times New Roman" w:hAnsi="Times New Roman"/>
          <w:b/>
          <w:i/>
          <w:sz w:val="28"/>
          <w:szCs w:val="28"/>
        </w:rPr>
        <w:tab/>
        <w:t>Ящик Б.Г.</w:t>
      </w:r>
    </w:p>
    <w:p w:rsidR="00753657" w:rsidRPr="0090004E" w:rsidRDefault="00753657" w:rsidP="00496F24">
      <w:pPr>
        <w:tabs>
          <w:tab w:val="left" w:pos="1050"/>
        </w:tabs>
        <w:spacing w:after="0" w:line="240" w:lineRule="auto"/>
        <w:rPr>
          <w:rFonts w:ascii="Times New Roman" w:hAnsi="Times New Roman"/>
          <w:b/>
          <w:sz w:val="28"/>
          <w:szCs w:val="28"/>
        </w:rPr>
      </w:pPr>
    </w:p>
    <w:sectPr w:rsidR="00753657" w:rsidRPr="0090004E" w:rsidSect="00B07B9D">
      <w:pgSz w:w="11906" w:h="16838"/>
      <w:pgMar w:top="71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4E2E1D"/>
    <w:multiLevelType w:val="hybridMultilevel"/>
    <w:tmpl w:val="E84A1C32"/>
    <w:lvl w:ilvl="0" w:tplc="0A4C6706">
      <w:start w:val="1"/>
      <w:numFmt w:val="decimal"/>
      <w:lvlText w:val="%1."/>
      <w:lvlJc w:val="left"/>
      <w:pPr>
        <w:ind w:left="915" w:hanging="360"/>
      </w:pPr>
      <w:rPr>
        <w:rFonts w:cs="Times New Roman"/>
      </w:rPr>
    </w:lvl>
    <w:lvl w:ilvl="1" w:tplc="04190019">
      <w:start w:val="1"/>
      <w:numFmt w:val="lowerLetter"/>
      <w:lvlText w:val="%2."/>
      <w:lvlJc w:val="left"/>
      <w:pPr>
        <w:ind w:left="1635" w:hanging="360"/>
      </w:pPr>
      <w:rPr>
        <w:rFonts w:cs="Times New Roman"/>
      </w:rPr>
    </w:lvl>
    <w:lvl w:ilvl="2" w:tplc="0419001B">
      <w:start w:val="1"/>
      <w:numFmt w:val="lowerRoman"/>
      <w:lvlText w:val="%3."/>
      <w:lvlJc w:val="right"/>
      <w:pPr>
        <w:ind w:left="2355" w:hanging="180"/>
      </w:pPr>
      <w:rPr>
        <w:rFonts w:cs="Times New Roman"/>
      </w:rPr>
    </w:lvl>
    <w:lvl w:ilvl="3" w:tplc="0419000F">
      <w:start w:val="1"/>
      <w:numFmt w:val="decimal"/>
      <w:lvlText w:val="%4."/>
      <w:lvlJc w:val="left"/>
      <w:pPr>
        <w:ind w:left="3075" w:hanging="360"/>
      </w:pPr>
      <w:rPr>
        <w:rFonts w:cs="Times New Roman"/>
      </w:rPr>
    </w:lvl>
    <w:lvl w:ilvl="4" w:tplc="04190019">
      <w:start w:val="1"/>
      <w:numFmt w:val="lowerLetter"/>
      <w:lvlText w:val="%5."/>
      <w:lvlJc w:val="left"/>
      <w:pPr>
        <w:ind w:left="3795" w:hanging="360"/>
      </w:pPr>
      <w:rPr>
        <w:rFonts w:cs="Times New Roman"/>
      </w:rPr>
    </w:lvl>
    <w:lvl w:ilvl="5" w:tplc="0419001B">
      <w:start w:val="1"/>
      <w:numFmt w:val="lowerRoman"/>
      <w:lvlText w:val="%6."/>
      <w:lvlJc w:val="right"/>
      <w:pPr>
        <w:ind w:left="4515" w:hanging="180"/>
      </w:pPr>
      <w:rPr>
        <w:rFonts w:cs="Times New Roman"/>
      </w:rPr>
    </w:lvl>
    <w:lvl w:ilvl="6" w:tplc="0419000F">
      <w:start w:val="1"/>
      <w:numFmt w:val="decimal"/>
      <w:lvlText w:val="%7."/>
      <w:lvlJc w:val="left"/>
      <w:pPr>
        <w:ind w:left="5235" w:hanging="360"/>
      </w:pPr>
      <w:rPr>
        <w:rFonts w:cs="Times New Roman"/>
      </w:rPr>
    </w:lvl>
    <w:lvl w:ilvl="7" w:tplc="04190019">
      <w:start w:val="1"/>
      <w:numFmt w:val="lowerLetter"/>
      <w:lvlText w:val="%8."/>
      <w:lvlJc w:val="left"/>
      <w:pPr>
        <w:ind w:left="5955" w:hanging="360"/>
      </w:pPr>
      <w:rPr>
        <w:rFonts w:cs="Times New Roman"/>
      </w:rPr>
    </w:lvl>
    <w:lvl w:ilvl="8" w:tplc="0419001B">
      <w:start w:val="1"/>
      <w:numFmt w:val="lowerRoman"/>
      <w:lvlText w:val="%9."/>
      <w:lvlJc w:val="right"/>
      <w:pPr>
        <w:ind w:left="667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EA5"/>
    <w:rsid w:val="001553D1"/>
    <w:rsid w:val="001C7F90"/>
    <w:rsid w:val="002575E0"/>
    <w:rsid w:val="002661BF"/>
    <w:rsid w:val="002C1884"/>
    <w:rsid w:val="00313EA5"/>
    <w:rsid w:val="00347EBE"/>
    <w:rsid w:val="003E5264"/>
    <w:rsid w:val="00441D69"/>
    <w:rsid w:val="00496F24"/>
    <w:rsid w:val="00627A54"/>
    <w:rsid w:val="00695008"/>
    <w:rsid w:val="006C2ED6"/>
    <w:rsid w:val="00753657"/>
    <w:rsid w:val="007537ED"/>
    <w:rsid w:val="007C0D37"/>
    <w:rsid w:val="0090004E"/>
    <w:rsid w:val="00937CA3"/>
    <w:rsid w:val="00A42754"/>
    <w:rsid w:val="00A900BA"/>
    <w:rsid w:val="00AE0796"/>
    <w:rsid w:val="00B07B9D"/>
    <w:rsid w:val="00B54BFD"/>
    <w:rsid w:val="00D17315"/>
    <w:rsid w:val="00D66AAB"/>
    <w:rsid w:val="00E14431"/>
    <w:rsid w:val="00F427A5"/>
    <w:rsid w:val="00F979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26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17315"/>
    <w:pPr>
      <w:spacing w:after="200" w:line="276" w:lineRule="auto"/>
      <w:ind w:left="720"/>
    </w:pPr>
    <w:rPr>
      <w:rFonts w:eastAsia="Times New Roman"/>
      <w:lang w:val="uk-UA"/>
    </w:rPr>
  </w:style>
  <w:style w:type="paragraph" w:styleId="a4">
    <w:name w:val="Balloon Text"/>
    <w:basedOn w:val="a"/>
    <w:link w:val="a5"/>
    <w:uiPriority w:val="99"/>
    <w:semiHidden/>
    <w:rsid w:val="006C2E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6C2ED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98167790">
      <w:marLeft w:val="0"/>
      <w:marRight w:val="0"/>
      <w:marTop w:val="0"/>
      <w:marBottom w:val="0"/>
      <w:divBdr>
        <w:top w:val="none" w:sz="0" w:space="0" w:color="auto"/>
        <w:left w:val="none" w:sz="0" w:space="0" w:color="auto"/>
        <w:bottom w:val="none" w:sz="0" w:space="0" w:color="auto"/>
        <w:right w:val="none" w:sz="0" w:space="0" w:color="auto"/>
      </w:divBdr>
    </w:div>
    <w:div w:id="1398167791">
      <w:marLeft w:val="0"/>
      <w:marRight w:val="0"/>
      <w:marTop w:val="0"/>
      <w:marBottom w:val="0"/>
      <w:divBdr>
        <w:top w:val="none" w:sz="0" w:space="0" w:color="auto"/>
        <w:left w:val="none" w:sz="0" w:space="0" w:color="auto"/>
        <w:bottom w:val="none" w:sz="0" w:space="0" w:color="auto"/>
        <w:right w:val="none" w:sz="0" w:space="0" w:color="auto"/>
      </w:divBdr>
    </w:div>
    <w:div w:id="13981677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316</Words>
  <Characters>1804</Characters>
  <Application>Microsoft Office Word</Application>
  <DocSecurity>0</DocSecurity>
  <Lines>15</Lines>
  <Paragraphs>4</Paragraphs>
  <ScaleCrop>false</ScaleCrop>
  <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схвалення проекту змін до </dc:title>
  <dc:subject/>
  <dc:creator>user</dc:creator>
  <cp:keywords/>
  <dc:description/>
  <cp:lastModifiedBy>Zagal</cp:lastModifiedBy>
  <cp:revision>8</cp:revision>
  <cp:lastPrinted>2020-05-18T08:18:00Z</cp:lastPrinted>
  <dcterms:created xsi:type="dcterms:W3CDTF">2020-05-18T11:14:00Z</dcterms:created>
  <dcterms:modified xsi:type="dcterms:W3CDTF">2020-05-22T11:20:00Z</dcterms:modified>
</cp:coreProperties>
</file>