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4B37E" w14:textId="77777777" w:rsidR="00015442" w:rsidRPr="00D755FE" w:rsidRDefault="00015442" w:rsidP="0001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5FE">
        <w:rPr>
          <w:rFonts w:ascii="Times New Roman" w:hAnsi="Times New Roman" w:cs="Times New Roman"/>
          <w:b/>
          <w:bCs/>
          <w:sz w:val="24"/>
          <w:szCs w:val="24"/>
        </w:rPr>
        <w:t>ЗВЕРНЕННЯ</w:t>
      </w:r>
    </w:p>
    <w:p w14:paraId="076BE2CB" w14:textId="77777777" w:rsidR="00D755FE" w:rsidRPr="00D755FE" w:rsidRDefault="00015442" w:rsidP="0001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5FE">
        <w:rPr>
          <w:rFonts w:ascii="Times New Roman" w:hAnsi="Times New Roman" w:cs="Times New Roman"/>
          <w:b/>
          <w:bCs/>
          <w:sz w:val="24"/>
          <w:szCs w:val="24"/>
        </w:rPr>
        <w:t xml:space="preserve">депутатів ___________ ради до Президента України </w:t>
      </w:r>
    </w:p>
    <w:p w14:paraId="391CB08C" w14:textId="5CC4DD55" w:rsidR="00015442" w:rsidRPr="00D755FE" w:rsidRDefault="00015442" w:rsidP="000154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5FE">
        <w:rPr>
          <w:rFonts w:ascii="Times New Roman" w:hAnsi="Times New Roman" w:cs="Times New Roman"/>
          <w:b/>
          <w:bCs/>
          <w:sz w:val="24"/>
          <w:szCs w:val="24"/>
        </w:rPr>
        <w:t xml:space="preserve">щодо 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повернення до Верховної Ради України з пропозиціями (</w:t>
      </w:r>
      <w:r w:rsidR="000A7084" w:rsidRPr="00D755FE">
        <w:rPr>
          <w:rFonts w:ascii="Times New Roman" w:hAnsi="Times New Roman" w:cs="Times New Roman"/>
          <w:b/>
          <w:bCs/>
          <w:sz w:val="24"/>
          <w:szCs w:val="24"/>
        </w:rPr>
        <w:t>накладання вето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A7084" w:rsidRPr="00D75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проєкту</w:t>
      </w:r>
      <w:proofErr w:type="spellEnd"/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 xml:space="preserve"> Закону України «П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ро внесення змін до деяких законодавчих актів України щодо реформування сфери містобудівної діяльності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D755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(№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5655 від 11.06.2021</w:t>
      </w:r>
      <w:r w:rsidR="00D755FE" w:rsidRPr="00D755F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1CADBF3B" w14:textId="50E84236" w:rsidR="00015442" w:rsidRPr="00D755FE" w:rsidRDefault="00015442" w:rsidP="00015442">
      <w:pPr>
        <w:rPr>
          <w:rFonts w:ascii="Times New Roman" w:hAnsi="Times New Roman" w:cs="Times New Roman"/>
          <w:sz w:val="24"/>
          <w:szCs w:val="24"/>
        </w:rPr>
      </w:pPr>
      <w:r w:rsidRPr="00D755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4101DB" w14:textId="13060125" w:rsidR="00D755FE" w:rsidRDefault="00D755FE" w:rsidP="00015442">
      <w:pPr>
        <w:rPr>
          <w:rFonts w:ascii="Times New Roman" w:hAnsi="Times New Roman" w:cs="Times New Roman"/>
          <w:sz w:val="24"/>
          <w:szCs w:val="24"/>
        </w:rPr>
      </w:pPr>
    </w:p>
    <w:p w14:paraId="6866AC8D" w14:textId="45F67B55" w:rsidR="00D755FE" w:rsidRDefault="00D755FE" w:rsidP="00015442">
      <w:pPr>
        <w:rPr>
          <w:rFonts w:ascii="Times New Roman" w:hAnsi="Times New Roman" w:cs="Times New Roman"/>
          <w:sz w:val="24"/>
          <w:szCs w:val="24"/>
        </w:rPr>
      </w:pPr>
    </w:p>
    <w:p w14:paraId="1BE64B1E" w14:textId="3052FEF9" w:rsidR="00D755FE" w:rsidRDefault="00D755FE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Реформа децентралізації, розпочата у 2014 році, є одним із найбільших здобутків України. Отримання громадами повноважень щодо гідного облаштування місцевого життя і відповідних бюджетних ресурсів не лише покращили якість місцевого середовища; багато в чому успішність опору російським загарбникам також спирається на нову силу громад.</w:t>
      </w:r>
    </w:p>
    <w:p w14:paraId="7B0C5206" w14:textId="43DD34EF" w:rsidR="00D755FE" w:rsidRDefault="00D755FE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ецентралізація наближає Україну до Європи, де си</w:t>
      </w:r>
      <w:r>
        <w:rPr>
          <w:rFonts w:ascii="Times New Roman" w:hAnsi="Times New Roman" w:cs="Times New Roman"/>
          <w:sz w:val="24"/>
          <w:szCs w:val="24"/>
        </w:rPr>
        <w:t>ла громади також є однією з основ демократії і ефективного управління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F71A64" w14:textId="77777777" w:rsidR="00D755FE" w:rsidRDefault="00D755FE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Усе, що підриває цю силу – однозначно шкідливе і має бути відкинуте.</w:t>
      </w:r>
    </w:p>
    <w:p w14:paraId="20CEEEC6" w14:textId="2911408F" w:rsidR="00D755FE" w:rsidRDefault="004D4FC4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Прикладом такого шкідливого чиннику є ухвалений 13 грудня 2022 року Верховною Радою України, за активної участі депутатів від забороненої партії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опзж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Закону </w:t>
      </w:r>
      <w:r w:rsidRPr="004D4FC4">
        <w:rPr>
          <w:rFonts w:ascii="Times New Roman" w:hAnsi="Times New Roman" w:cs="Times New Roman"/>
          <w:sz w:val="24"/>
          <w:szCs w:val="24"/>
        </w:rPr>
        <w:t>«Про внесення змін до деяких законодавчих актів України щодо реформування сфери містобудівної діяльності» (№5655 від 11.06.2021)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9F0A71" w14:textId="24B8145E" w:rsidR="00B5513A" w:rsidRDefault="00B5513A" w:rsidP="00B551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Ухваленим документом передбачається, фактично, </w:t>
      </w:r>
      <w:r w:rsidRPr="00D755FE">
        <w:rPr>
          <w:rFonts w:ascii="Times New Roman" w:hAnsi="Times New Roman" w:cs="Times New Roman"/>
          <w:sz w:val="24"/>
          <w:szCs w:val="24"/>
        </w:rPr>
        <w:t>позбав</w:t>
      </w:r>
      <w:r>
        <w:rPr>
          <w:rFonts w:ascii="Times New Roman" w:hAnsi="Times New Roman" w:cs="Times New Roman"/>
          <w:sz w:val="24"/>
          <w:szCs w:val="24"/>
        </w:rPr>
        <w:t>ити</w:t>
      </w:r>
      <w:r w:rsidRPr="00D755FE">
        <w:rPr>
          <w:rFonts w:ascii="Times New Roman" w:hAnsi="Times New Roman" w:cs="Times New Roman"/>
          <w:sz w:val="24"/>
          <w:szCs w:val="24"/>
        </w:rPr>
        <w:t xml:space="preserve"> місцеве самоврядування можливості </w:t>
      </w:r>
      <w:proofErr w:type="spellStart"/>
      <w:r w:rsidRPr="00D755FE">
        <w:rPr>
          <w:rFonts w:ascii="Times New Roman" w:hAnsi="Times New Roman" w:cs="Times New Roman"/>
          <w:sz w:val="24"/>
          <w:szCs w:val="24"/>
        </w:rPr>
        <w:t>результативно</w:t>
      </w:r>
      <w:proofErr w:type="spellEnd"/>
      <w:r w:rsidRPr="00D755FE">
        <w:rPr>
          <w:rFonts w:ascii="Times New Roman" w:hAnsi="Times New Roman" w:cs="Times New Roman"/>
          <w:sz w:val="24"/>
          <w:szCs w:val="24"/>
        </w:rPr>
        <w:t xml:space="preserve"> домагатися від забудовника дотримува</w:t>
      </w:r>
      <w:r>
        <w:rPr>
          <w:rFonts w:ascii="Times New Roman" w:hAnsi="Times New Roman" w:cs="Times New Roman"/>
          <w:sz w:val="24"/>
          <w:szCs w:val="24"/>
        </w:rPr>
        <w:t>ння</w:t>
      </w:r>
      <w:r w:rsidRPr="00D755FE">
        <w:rPr>
          <w:rFonts w:ascii="Times New Roman" w:hAnsi="Times New Roman" w:cs="Times New Roman"/>
          <w:sz w:val="24"/>
          <w:szCs w:val="24"/>
        </w:rPr>
        <w:t xml:space="preserve"> містобудівної документації.</w:t>
      </w:r>
    </w:p>
    <w:p w14:paraId="2D1FF90E" w14:textId="41D0ADE8" w:rsidR="00B5513A" w:rsidRDefault="00B5513A" w:rsidP="00B5513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5FE">
        <w:rPr>
          <w:rFonts w:ascii="Times New Roman" w:hAnsi="Times New Roman" w:cs="Times New Roman"/>
          <w:sz w:val="24"/>
          <w:szCs w:val="24"/>
        </w:rPr>
        <w:t xml:space="preserve">Водночас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r w:rsidRPr="00D755FE">
        <w:rPr>
          <w:rFonts w:ascii="Times New Roman" w:hAnsi="Times New Roman" w:cs="Times New Roman"/>
          <w:sz w:val="24"/>
          <w:szCs w:val="24"/>
        </w:rPr>
        <w:t>держава фактично знімає з себе відповідальність за законність при наданні права на будівництво. Перевірки законності перекладаються для проведення в «ручному режимі» на експертні організації, що обирає сам забудовник.</w:t>
      </w:r>
    </w:p>
    <w:p w14:paraId="7DAC80DC" w14:textId="139F2AD3" w:rsidR="00174EF8" w:rsidRPr="00D755FE" w:rsidRDefault="00174EF8" w:rsidP="00B5513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цьому суттєво зменшуються і права громадськості на контроль за будівництвом.</w:t>
      </w:r>
    </w:p>
    <w:p w14:paraId="5E606C9D" w14:textId="5554FFFE" w:rsidR="00B5513A" w:rsidRPr="00D755FE" w:rsidRDefault="00B5513A" w:rsidP="00B5513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755FE">
        <w:rPr>
          <w:rFonts w:ascii="Times New Roman" w:hAnsi="Times New Roman" w:cs="Times New Roman"/>
          <w:sz w:val="24"/>
          <w:szCs w:val="24"/>
        </w:rPr>
        <w:t xml:space="preserve">озбавлення місцевого самоврядування частини </w:t>
      </w:r>
      <w:r>
        <w:rPr>
          <w:rFonts w:ascii="Times New Roman" w:hAnsi="Times New Roman" w:cs="Times New Roman"/>
          <w:sz w:val="24"/>
          <w:szCs w:val="24"/>
        </w:rPr>
        <w:t xml:space="preserve">його </w:t>
      </w:r>
      <w:r w:rsidRPr="00D755FE">
        <w:rPr>
          <w:rFonts w:ascii="Times New Roman" w:hAnsi="Times New Roman" w:cs="Times New Roman"/>
          <w:sz w:val="24"/>
          <w:szCs w:val="24"/>
        </w:rPr>
        <w:t xml:space="preserve">прав </w:t>
      </w:r>
      <w:r>
        <w:rPr>
          <w:rFonts w:ascii="Times New Roman" w:hAnsi="Times New Roman" w:cs="Times New Roman"/>
          <w:sz w:val="24"/>
          <w:szCs w:val="24"/>
        </w:rPr>
        <w:t xml:space="preserve">є, </w:t>
      </w:r>
      <w:r w:rsidRPr="00D755FE">
        <w:rPr>
          <w:rFonts w:ascii="Times New Roman" w:hAnsi="Times New Roman" w:cs="Times New Roman"/>
          <w:sz w:val="24"/>
          <w:szCs w:val="24"/>
        </w:rPr>
        <w:t>по суті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55FE">
        <w:rPr>
          <w:rFonts w:ascii="Times New Roman" w:hAnsi="Times New Roman" w:cs="Times New Roman"/>
          <w:sz w:val="24"/>
          <w:szCs w:val="24"/>
        </w:rPr>
        <w:t xml:space="preserve"> порушенням принципів Європейської хартії місцевого самоврядування і намаганням побудувати в інтересах приватного бізнесу систему, що суперечить загальноприйнятим демократичним нормам.</w:t>
      </w:r>
    </w:p>
    <w:p w14:paraId="7FC29774" w14:textId="77777777" w:rsidR="00B5513A" w:rsidRDefault="00B5513A" w:rsidP="00B5513A">
      <w:pPr>
        <w:rPr>
          <w:rFonts w:ascii="Times New Roman" w:hAnsi="Times New Roman" w:cs="Times New Roman"/>
          <w:sz w:val="24"/>
          <w:szCs w:val="24"/>
        </w:rPr>
      </w:pPr>
    </w:p>
    <w:p w14:paraId="00C880CB" w14:textId="61959060" w:rsidR="004D4FC4" w:rsidRDefault="00174EF8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4D4FC4">
        <w:rPr>
          <w:rFonts w:ascii="Times New Roman" w:hAnsi="Times New Roman" w:cs="Times New Roman"/>
          <w:sz w:val="24"/>
          <w:szCs w:val="24"/>
        </w:rPr>
        <w:t xml:space="preserve">ідповідна </w:t>
      </w:r>
      <w:r>
        <w:rPr>
          <w:rFonts w:ascii="Times New Roman" w:hAnsi="Times New Roman" w:cs="Times New Roman"/>
          <w:sz w:val="24"/>
          <w:szCs w:val="24"/>
        </w:rPr>
        <w:t>оцінка</w:t>
      </w:r>
      <w:r w:rsidR="004D4FC4">
        <w:rPr>
          <w:rFonts w:ascii="Times New Roman" w:hAnsi="Times New Roman" w:cs="Times New Roman"/>
          <w:sz w:val="24"/>
          <w:szCs w:val="24"/>
        </w:rPr>
        <w:t xml:space="preserve"> відображена у зверненнях представників місцевого самоврядування, експертної спільноти, громадськості.</w:t>
      </w:r>
    </w:p>
    <w:p w14:paraId="54EE6350" w14:textId="77777777" w:rsidR="004D4FC4" w:rsidRDefault="00D755FE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Прикметно, що петиція, якою громадськість просить Президента України застосувати до цього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закону право вето, набрала необхідні 25 000 підписів за лічені години.</w:t>
      </w:r>
    </w:p>
    <w:p w14:paraId="7ED61D18" w14:textId="4B6E1621" w:rsidR="00D755FE" w:rsidRDefault="004D4FC4" w:rsidP="000154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зв’язку із наведеним, __________ рада закликає Президента України, відповідно до статті 106 Конституції України, застосувати до </w:t>
      </w:r>
      <w:proofErr w:type="spellStart"/>
      <w:r w:rsidRPr="004D4FC4"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 w:rsidRPr="004D4FC4">
        <w:rPr>
          <w:rFonts w:ascii="Times New Roman" w:hAnsi="Times New Roman" w:cs="Times New Roman"/>
          <w:sz w:val="24"/>
          <w:szCs w:val="24"/>
        </w:rPr>
        <w:t xml:space="preserve"> Закону України «Про внесення змін до деяких законодавчих актів України щодо реформування сфери містобудівної діяльності» (№5655 від 11.06.2021)</w:t>
      </w:r>
      <w:r>
        <w:rPr>
          <w:rFonts w:ascii="Times New Roman" w:hAnsi="Times New Roman" w:cs="Times New Roman"/>
          <w:sz w:val="24"/>
          <w:szCs w:val="24"/>
        </w:rPr>
        <w:t xml:space="preserve"> право вето із наступним поверненням цього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FC4">
        <w:rPr>
          <w:rFonts w:ascii="Times New Roman" w:hAnsi="Times New Roman" w:cs="Times New Roman"/>
          <w:sz w:val="24"/>
          <w:szCs w:val="24"/>
        </w:rPr>
        <w:t>на повторний розгляд Верховної Ради України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755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4E465" w14:textId="77777777" w:rsidR="0033619F" w:rsidRPr="00D755FE" w:rsidRDefault="0033619F" w:rsidP="0033619F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3AB363" w14:textId="77777777" w:rsidR="0033619F" w:rsidRPr="00D755FE" w:rsidRDefault="0033619F" w:rsidP="0033619F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FC5C2C4" w14:textId="77777777" w:rsidR="0033619F" w:rsidRPr="00D755FE" w:rsidRDefault="0033619F" w:rsidP="00015442">
      <w:pPr>
        <w:rPr>
          <w:rFonts w:ascii="Times New Roman" w:hAnsi="Times New Roman" w:cs="Times New Roman"/>
          <w:sz w:val="24"/>
          <w:szCs w:val="24"/>
        </w:rPr>
      </w:pPr>
    </w:p>
    <w:sectPr w:rsidR="0033619F" w:rsidRPr="00D75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42"/>
    <w:rsid w:val="00015442"/>
    <w:rsid w:val="000A7084"/>
    <w:rsid w:val="00174EF8"/>
    <w:rsid w:val="00227CC4"/>
    <w:rsid w:val="0033619F"/>
    <w:rsid w:val="004D4FC4"/>
    <w:rsid w:val="00913EDA"/>
    <w:rsid w:val="009769F6"/>
    <w:rsid w:val="00AA215C"/>
    <w:rsid w:val="00B5513A"/>
    <w:rsid w:val="00D7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4E6D5"/>
  <w15:chartTrackingRefBased/>
  <w15:docId w15:val="{3E617CC8-F631-47CD-9EF7-D86CB82A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1602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Leonov</dc:creator>
  <cp:keywords/>
  <dc:description/>
  <cp:lastModifiedBy>Rostyslav Pavlenko</cp:lastModifiedBy>
  <cp:revision>6</cp:revision>
  <dcterms:created xsi:type="dcterms:W3CDTF">2022-12-14T21:54:00Z</dcterms:created>
  <dcterms:modified xsi:type="dcterms:W3CDTF">2022-12-14T22:48:00Z</dcterms:modified>
</cp:coreProperties>
</file>